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Default="00D84D97" w:rsidP="00D84D97">
      <w:pPr>
        <w:jc w:val="center"/>
        <w:rPr>
          <w:b/>
          <w:bCs/>
          <w:sz w:val="28"/>
          <w:szCs w:val="28"/>
        </w:rPr>
      </w:pPr>
    </w:p>
    <w:p w:rsidR="00D84D97" w:rsidRPr="00D84D97" w:rsidRDefault="00D84D97" w:rsidP="00D84D97">
      <w:pPr>
        <w:jc w:val="center"/>
        <w:rPr>
          <w:b/>
          <w:bCs/>
          <w:sz w:val="40"/>
          <w:szCs w:val="40"/>
        </w:rPr>
      </w:pPr>
      <w:r w:rsidRPr="00D84D97">
        <w:rPr>
          <w:b/>
          <w:bCs/>
          <w:sz w:val="40"/>
          <w:szCs w:val="40"/>
        </w:rPr>
        <w:t xml:space="preserve">ИНСТРУКЦИЯ </w:t>
      </w:r>
    </w:p>
    <w:p w:rsidR="00BD7413" w:rsidRDefault="00D84D97" w:rsidP="00D84D97">
      <w:pPr>
        <w:jc w:val="center"/>
        <w:rPr>
          <w:b/>
          <w:bCs/>
          <w:sz w:val="32"/>
          <w:szCs w:val="32"/>
        </w:rPr>
      </w:pPr>
      <w:r w:rsidRPr="00BD7413">
        <w:rPr>
          <w:b/>
          <w:bCs/>
          <w:sz w:val="32"/>
          <w:szCs w:val="32"/>
        </w:rPr>
        <w:t>ПО ОХРАНЕ ТРУДА ДЛЯ ВОДИТЕ</w:t>
      </w:r>
      <w:r w:rsidRPr="00BD7413">
        <w:rPr>
          <w:b/>
          <w:bCs/>
          <w:sz w:val="32"/>
          <w:szCs w:val="32"/>
        </w:rPr>
        <w:t xml:space="preserve">ЛЯ ПРИ ПЕРЕВОЗКЕ </w:t>
      </w:r>
    </w:p>
    <w:p w:rsidR="00D84D97" w:rsidRPr="00BD7413" w:rsidRDefault="00D84D97" w:rsidP="00D84D97">
      <w:pPr>
        <w:jc w:val="center"/>
        <w:rPr>
          <w:b/>
          <w:bCs/>
          <w:sz w:val="32"/>
          <w:szCs w:val="32"/>
        </w:rPr>
      </w:pPr>
      <w:r w:rsidRPr="00BD7413">
        <w:rPr>
          <w:b/>
          <w:bCs/>
          <w:sz w:val="32"/>
          <w:szCs w:val="32"/>
        </w:rPr>
        <w:t>ОПАСНЫХ ГРУЗОВ</w:t>
      </w:r>
      <w:bookmarkStart w:id="0" w:name="_GoBack"/>
      <w:bookmarkEnd w:id="0"/>
      <w:r w:rsidRPr="00BD7413">
        <w:rPr>
          <w:b/>
          <w:bCs/>
          <w:sz w:val="32"/>
          <w:szCs w:val="32"/>
        </w:rPr>
        <w:br w:type="page"/>
      </w:r>
    </w:p>
    <w:p w:rsidR="00432FD4" w:rsidRPr="00D84D97" w:rsidRDefault="00432FD4" w:rsidP="00432FD4">
      <w:pPr>
        <w:rPr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32FD4" w:rsidRPr="00D84D97" w:rsidTr="00432FD4">
        <w:trPr>
          <w:tblCellSpacing w:w="0" w:type="dxa"/>
        </w:trPr>
        <w:tc>
          <w:tcPr>
            <w:tcW w:w="0" w:type="auto"/>
            <w:vAlign w:val="center"/>
            <w:hideMark/>
          </w:tcPr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>1. Общие требования безопасности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 xml:space="preserve">1.1.Настоящая инструкция устанавливает порядок перевозки опасных грузов  автомобильным </w:t>
            </w:r>
            <w:proofErr w:type="spellStart"/>
            <w:r w:rsidRPr="00D84D97">
              <w:rPr>
                <w:sz w:val="24"/>
                <w:szCs w:val="24"/>
              </w:rPr>
              <w:t>танспортом</w:t>
            </w:r>
            <w:proofErr w:type="spellEnd"/>
            <w:r w:rsidRPr="00D84D97">
              <w:rPr>
                <w:sz w:val="24"/>
                <w:szCs w:val="24"/>
              </w:rPr>
              <w:t xml:space="preserve"> по улицам городов</w:t>
            </w:r>
            <w:proofErr w:type="gramStart"/>
            <w:r w:rsidRPr="00D84D97">
              <w:rPr>
                <w:sz w:val="24"/>
                <w:szCs w:val="24"/>
              </w:rPr>
              <w:t xml:space="preserve"> ,</w:t>
            </w:r>
            <w:proofErr w:type="gramEnd"/>
            <w:r w:rsidRPr="00D84D97">
              <w:rPr>
                <w:sz w:val="24"/>
                <w:szCs w:val="24"/>
              </w:rPr>
              <w:t xml:space="preserve"> населенных пунктов, автомобильным дорогам общего пользования </w:t>
            </w:r>
            <w:r w:rsidRPr="00D84D97">
              <w:rPr>
                <w:sz w:val="24"/>
                <w:szCs w:val="24"/>
              </w:rPr>
              <w:br/>
              <w:t>1.2.К опасным грузам относятся: </w:t>
            </w:r>
            <w:r w:rsidRPr="00D84D97">
              <w:rPr>
                <w:sz w:val="24"/>
                <w:szCs w:val="24"/>
              </w:rPr>
              <w:br/>
              <w:t>-взрывчатые материалы; </w:t>
            </w:r>
            <w:r w:rsidRPr="00D84D97">
              <w:rPr>
                <w:sz w:val="24"/>
                <w:szCs w:val="24"/>
              </w:rPr>
              <w:br/>
              <w:t>-сжатые газы; </w:t>
            </w:r>
            <w:r w:rsidRPr="00D84D97">
              <w:rPr>
                <w:sz w:val="24"/>
                <w:szCs w:val="24"/>
              </w:rPr>
              <w:br/>
              <w:t>-ЛВЖ И ГЖ; </w:t>
            </w:r>
            <w:r w:rsidRPr="00D84D97">
              <w:rPr>
                <w:sz w:val="24"/>
                <w:szCs w:val="24"/>
              </w:rPr>
              <w:br/>
              <w:t>-ядовитые вещества» </w:t>
            </w:r>
            <w:r w:rsidRPr="00D84D97">
              <w:rPr>
                <w:sz w:val="24"/>
                <w:szCs w:val="24"/>
              </w:rPr>
              <w:br/>
              <w:t>-радиоактивные материалы; </w:t>
            </w:r>
            <w:r w:rsidRPr="00D84D97">
              <w:rPr>
                <w:sz w:val="24"/>
                <w:szCs w:val="24"/>
              </w:rPr>
              <w:br/>
              <w:t>едкие коррозионные материалы. </w:t>
            </w:r>
            <w:r w:rsidRPr="00D84D97">
              <w:rPr>
                <w:sz w:val="24"/>
                <w:szCs w:val="24"/>
              </w:rPr>
              <w:br/>
              <w:t>1.3</w:t>
            </w:r>
            <w:proofErr w:type="gramStart"/>
            <w:r w:rsidRPr="00D84D97">
              <w:rPr>
                <w:sz w:val="24"/>
                <w:szCs w:val="24"/>
              </w:rPr>
              <w:t xml:space="preserve"> Н</w:t>
            </w:r>
            <w:proofErr w:type="gramEnd"/>
            <w:r w:rsidRPr="00D84D97">
              <w:rPr>
                <w:sz w:val="24"/>
                <w:szCs w:val="24"/>
              </w:rPr>
              <w:t>а перевозку опасных грузов должна иметься лицензия. </w:t>
            </w:r>
            <w:r w:rsidRPr="00D84D97">
              <w:rPr>
                <w:sz w:val="24"/>
                <w:szCs w:val="24"/>
              </w:rPr>
              <w:br/>
              <w:t>1.4.При перевозке особо опасных грузов грузополучатель и отправитель должны получить разрешение от органов внутренних дел. </w:t>
            </w:r>
            <w:r w:rsidRPr="00D84D97">
              <w:rPr>
                <w:sz w:val="24"/>
                <w:szCs w:val="24"/>
              </w:rPr>
              <w:br/>
              <w:t xml:space="preserve">1.5.Разрешение выдается на </w:t>
            </w:r>
            <w:proofErr w:type="spellStart"/>
            <w:r w:rsidRPr="00D84D97">
              <w:rPr>
                <w:sz w:val="24"/>
                <w:szCs w:val="24"/>
              </w:rPr>
              <w:t>на</w:t>
            </w:r>
            <w:proofErr w:type="spellEnd"/>
            <w:r w:rsidRPr="00D84D97">
              <w:rPr>
                <w:sz w:val="24"/>
                <w:szCs w:val="24"/>
              </w:rPr>
              <w:t xml:space="preserve"> одну или несколько идентичных перевозок, на партию грузов, но не более, чем на 6 месяцев. </w:t>
            </w:r>
            <w:r w:rsidRPr="00D84D97">
              <w:rPr>
                <w:sz w:val="24"/>
                <w:szCs w:val="24"/>
              </w:rPr>
              <w:br/>
              <w:t>Перевозка особо опасных грузов допускается при надлежащей охране. </w:t>
            </w:r>
            <w:r w:rsidRPr="00D84D97">
              <w:rPr>
                <w:sz w:val="24"/>
                <w:szCs w:val="24"/>
              </w:rPr>
              <w:br/>
              <w:t>1.6.За подбор лиц, сопровождающих опасный груз, его инструктаж несут ответственность руководители организаций. </w:t>
            </w:r>
            <w:r w:rsidRPr="00D84D97">
              <w:rPr>
                <w:sz w:val="24"/>
                <w:szCs w:val="24"/>
              </w:rPr>
              <w:br/>
              <w:t>1.7.В обязанности ответственного входят: </w:t>
            </w:r>
            <w:r w:rsidRPr="00D84D97">
              <w:rPr>
                <w:sz w:val="24"/>
                <w:szCs w:val="24"/>
              </w:rPr>
              <w:br/>
              <w:t> </w:t>
            </w:r>
            <w:proofErr w:type="gramStart"/>
            <w:r w:rsidRPr="00D84D97">
              <w:rPr>
                <w:sz w:val="24"/>
                <w:szCs w:val="24"/>
              </w:rPr>
              <w:t>-о</w:t>
            </w:r>
            <w:proofErr w:type="gramEnd"/>
            <w:r w:rsidRPr="00D84D97">
              <w:rPr>
                <w:sz w:val="24"/>
                <w:szCs w:val="24"/>
              </w:rPr>
              <w:t>храна перевозимого груза; </w:t>
            </w:r>
            <w:r w:rsidRPr="00D84D97">
              <w:rPr>
                <w:sz w:val="24"/>
                <w:szCs w:val="24"/>
              </w:rPr>
              <w:br/>
              <w:t> -инструктаж сотрудников охраны; </w:t>
            </w:r>
            <w:r w:rsidRPr="00D84D97">
              <w:rPr>
                <w:sz w:val="24"/>
                <w:szCs w:val="24"/>
              </w:rPr>
              <w:br/>
              <w:t> -соблюдение правил безопасности при движении груза; </w:t>
            </w:r>
            <w:r w:rsidRPr="00D84D97">
              <w:rPr>
                <w:sz w:val="24"/>
                <w:szCs w:val="24"/>
              </w:rPr>
              <w:br/>
              <w:t> -сдача грузов по прибытии. </w:t>
            </w:r>
            <w:r w:rsidRPr="00D84D97">
              <w:rPr>
                <w:sz w:val="24"/>
                <w:szCs w:val="24"/>
              </w:rPr>
              <w:br/>
              <w:t>1.8.Маршрут перевозки не должен проходить через крупные населенные пункты, зоны отдыха, большие промышленные предприятия, природные заповедники. </w:t>
            </w:r>
            <w:r w:rsidRPr="00D84D97">
              <w:rPr>
                <w:sz w:val="24"/>
                <w:szCs w:val="24"/>
              </w:rPr>
              <w:br/>
              <w:t>1.9. Маршрут движения должен быть согласован с работниками ГИБДД. </w:t>
            </w:r>
            <w:r w:rsidRPr="00D84D97">
              <w:rPr>
                <w:sz w:val="24"/>
                <w:szCs w:val="24"/>
              </w:rPr>
              <w:br/>
              <w:t>1.10.К работе в качестве водителя для перевозки опасных грузов  допускаются лица не моложе 18 лет, прошедшие медосмотр, обучение и инструктаж на право работы, а также имеющие I квалификационную группу по электробезопасности. </w:t>
            </w:r>
            <w:r w:rsidRPr="00D84D97">
              <w:rPr>
                <w:sz w:val="24"/>
                <w:szCs w:val="24"/>
              </w:rPr>
              <w:br/>
              <w:t>1.11.Компоновка автотранспорта для перевозки ЛВЖ И ГЖ  должна  отвечать следующим требованиям: </w:t>
            </w:r>
            <w:proofErr w:type="gramStart"/>
            <w:r w:rsidRPr="00D84D97">
              <w:rPr>
                <w:sz w:val="24"/>
                <w:szCs w:val="24"/>
              </w:rPr>
              <w:br/>
              <w:t>-</w:t>
            </w:r>
            <w:proofErr w:type="gramEnd"/>
            <w:r w:rsidRPr="00D84D97">
              <w:rPr>
                <w:sz w:val="24"/>
                <w:szCs w:val="24"/>
              </w:rPr>
              <w:t>конструкция   должна обеспечивать безопасность работы обслуживающего персонала. </w:t>
            </w:r>
            <w:r w:rsidRPr="00D84D97">
              <w:rPr>
                <w:sz w:val="24"/>
                <w:szCs w:val="24"/>
              </w:rPr>
              <w:br/>
              <w:t> - должны иметь устройства для отвода статического электричества при их заливе (сливе) и в движении. </w:t>
            </w:r>
            <w:proofErr w:type="gramStart"/>
            <w:r w:rsidRPr="00D84D97">
              <w:rPr>
                <w:sz w:val="24"/>
                <w:szCs w:val="24"/>
              </w:rPr>
              <w:br/>
              <w:t>-</w:t>
            </w:r>
            <w:proofErr w:type="gramEnd"/>
            <w:r w:rsidRPr="00D84D97">
              <w:rPr>
                <w:sz w:val="24"/>
                <w:szCs w:val="24"/>
              </w:rPr>
              <w:t>выпускная труба двигателя автоцистерны должна быть вынесена в правую сторону вперед. К ---   конструкция выпускной трубы должна обеспечивать возможность установки потребителем искрогасителя. </w:t>
            </w:r>
            <w:proofErr w:type="gramStart"/>
            <w:r w:rsidRPr="00D84D97">
              <w:rPr>
                <w:sz w:val="24"/>
                <w:szCs w:val="24"/>
              </w:rPr>
              <w:br/>
              <w:t>-</w:t>
            </w:r>
            <w:proofErr w:type="gramEnd"/>
            <w:r w:rsidRPr="00D84D97">
              <w:rPr>
                <w:sz w:val="24"/>
                <w:szCs w:val="24"/>
              </w:rPr>
              <w:t>комплектуют средствами пожаротушения (два порошковых огнетушителя). </w:t>
            </w:r>
            <w:r w:rsidRPr="00D84D97">
              <w:rPr>
                <w:sz w:val="24"/>
                <w:szCs w:val="24"/>
              </w:rPr>
              <w:br/>
              <w:t xml:space="preserve">- должны быть размещены два знака «опасность», мигающий фонарь красного цвета, </w:t>
            </w:r>
            <w:r w:rsidRPr="00D84D97">
              <w:rPr>
                <w:sz w:val="24"/>
                <w:szCs w:val="24"/>
              </w:rPr>
              <w:lastRenderedPageBreak/>
              <w:t>кошма, емкость для песка массой 25кг. </w:t>
            </w:r>
            <w:r w:rsidRPr="00D84D97">
              <w:rPr>
                <w:sz w:val="24"/>
                <w:szCs w:val="24"/>
              </w:rPr>
              <w:br/>
              <w:t>-на боковых сторонах и сзади должна иметься надпись «огнеопасно». </w:t>
            </w:r>
            <w:r w:rsidRPr="00D84D97">
              <w:rPr>
                <w:sz w:val="24"/>
                <w:szCs w:val="24"/>
              </w:rPr>
              <w:br/>
              <w:t>-присоединительные устройства рукавов должны быть изготовлены из материалов, не создающих искрения при ударах. </w:t>
            </w:r>
            <w:r w:rsidRPr="00D84D97">
              <w:rPr>
                <w:sz w:val="24"/>
                <w:szCs w:val="24"/>
              </w:rPr>
              <w:br/>
              <w:t>-электропроводку, находящуюся в зоне цистерны прокладывают в местах, защищенных от механических воздействий. Места подсоединения проводов должны быть закрыты. </w:t>
            </w:r>
            <w:r w:rsidRPr="00D84D97">
              <w:rPr>
                <w:sz w:val="24"/>
                <w:szCs w:val="24"/>
              </w:rPr>
              <w:br/>
              <w:t>- должны быть таблицы с краткой инструкцией по эксплуатации и техники безопасности, а также предупредительные надписи, принципиальные гидравлические и кинематические схемы. </w:t>
            </w:r>
            <w:proofErr w:type="gramStart"/>
            <w:r w:rsidRPr="00D84D97">
              <w:rPr>
                <w:sz w:val="24"/>
                <w:szCs w:val="24"/>
              </w:rPr>
              <w:br/>
              <w:t>-</w:t>
            </w:r>
            <w:proofErr w:type="gramEnd"/>
            <w:r w:rsidRPr="00D84D97">
              <w:rPr>
                <w:sz w:val="24"/>
                <w:szCs w:val="24"/>
              </w:rPr>
              <w:t>(с левой стороны по ходу движения) должна быть табличка с предупреждающей надписью: «при наливе и сливе топлива автоцистерна должна быть заземлена». </w:t>
            </w:r>
            <w:r w:rsidRPr="00D84D97">
              <w:rPr>
                <w:sz w:val="24"/>
                <w:szCs w:val="24"/>
              </w:rPr>
              <w:br/>
              <w:t xml:space="preserve">-должны быть установлены опознавательные знаки (опасный груз) </w:t>
            </w:r>
            <w:proofErr w:type="spellStart"/>
            <w:r w:rsidRPr="00D84D97">
              <w:rPr>
                <w:sz w:val="24"/>
                <w:szCs w:val="24"/>
              </w:rPr>
              <w:t>ввиде</w:t>
            </w:r>
            <w:proofErr w:type="spellEnd"/>
            <w:r w:rsidRPr="00D84D97">
              <w:rPr>
                <w:sz w:val="24"/>
                <w:szCs w:val="24"/>
              </w:rPr>
              <w:t xml:space="preserve"> прямоугольника размером 690Х300мм, правая часть которого размером 400Х300мм окрашена в оранжевый, а левая в белый цвет с каймой черного цвета шириной 15см. </w:t>
            </w:r>
            <w:proofErr w:type="gramStart"/>
            <w:r w:rsidRPr="00D84D97">
              <w:rPr>
                <w:sz w:val="24"/>
                <w:szCs w:val="24"/>
              </w:rPr>
              <w:br/>
              <w:t>-</w:t>
            </w:r>
            <w:proofErr w:type="gramEnd"/>
            <w:r w:rsidRPr="00D84D97">
              <w:rPr>
                <w:sz w:val="24"/>
                <w:szCs w:val="24"/>
              </w:rPr>
              <w:t>для удобства работы обслуживающего персонала автотранспорт  должен быть оборудована лестницами и площадками. </w:t>
            </w:r>
            <w:r w:rsidRPr="00D84D97">
              <w:rPr>
                <w:sz w:val="24"/>
                <w:szCs w:val="24"/>
              </w:rPr>
              <w:br/>
              <w:t xml:space="preserve">должен  быть оборудован  устройством для хранения рукавов во время передвижения, ящиками для укладки запасных частей, </w:t>
            </w:r>
            <w:proofErr w:type="spellStart"/>
            <w:r w:rsidRPr="00D84D97">
              <w:rPr>
                <w:sz w:val="24"/>
                <w:szCs w:val="24"/>
              </w:rPr>
              <w:t>специнструмента</w:t>
            </w:r>
            <w:proofErr w:type="spellEnd"/>
            <w:r w:rsidRPr="00D84D97">
              <w:rPr>
                <w:sz w:val="24"/>
                <w:szCs w:val="24"/>
              </w:rPr>
              <w:t xml:space="preserve"> и </w:t>
            </w:r>
            <w:proofErr w:type="spellStart"/>
            <w:r w:rsidRPr="00D84D97">
              <w:rPr>
                <w:sz w:val="24"/>
                <w:szCs w:val="24"/>
              </w:rPr>
              <w:t>пренадлежностей</w:t>
            </w:r>
            <w:proofErr w:type="spellEnd"/>
            <w:r w:rsidRPr="00D84D97">
              <w:rPr>
                <w:sz w:val="24"/>
                <w:szCs w:val="24"/>
              </w:rPr>
              <w:t>. </w:t>
            </w:r>
            <w:r w:rsidRPr="00D84D97">
              <w:rPr>
                <w:sz w:val="24"/>
                <w:szCs w:val="24"/>
              </w:rPr>
              <w:br/>
              <w:t>для предотвращения повышения давления в цистерне должно применяться дыхательное устройство. </w:t>
            </w:r>
            <w:r w:rsidRPr="00D84D97">
              <w:rPr>
                <w:sz w:val="24"/>
                <w:szCs w:val="24"/>
              </w:rPr>
              <w:br/>
              <w:t xml:space="preserve">-рукава для топлива должны быть </w:t>
            </w:r>
            <w:proofErr w:type="spellStart"/>
            <w:r w:rsidRPr="00D84D97">
              <w:rPr>
                <w:sz w:val="24"/>
                <w:szCs w:val="24"/>
              </w:rPr>
              <w:t>маслобензостойкими</w:t>
            </w:r>
            <w:proofErr w:type="spellEnd"/>
            <w:r w:rsidRPr="00D84D97">
              <w:rPr>
                <w:sz w:val="24"/>
                <w:szCs w:val="24"/>
              </w:rPr>
              <w:t xml:space="preserve"> и антистатическими.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br/>
              <w:t>2. Требования безопасности перед началом работы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>2.1. Перед выездом водитель автотранспорта для перевозки опасных грузов  должен пройти в организации медицинский контроль на выявление в организме наркотических веществ и алкоголя, а также общего физического состояния</w:t>
            </w:r>
            <w:proofErr w:type="gramStart"/>
            <w:r w:rsidRPr="00D84D97">
              <w:rPr>
                <w:sz w:val="24"/>
                <w:szCs w:val="24"/>
              </w:rPr>
              <w:t>.</w:t>
            </w:r>
            <w:proofErr w:type="gramEnd"/>
            <w:r w:rsidRPr="00D84D97">
              <w:rPr>
                <w:sz w:val="24"/>
                <w:szCs w:val="24"/>
              </w:rPr>
              <w:t> </w:t>
            </w:r>
            <w:r w:rsidRPr="00D84D97">
              <w:rPr>
                <w:sz w:val="24"/>
                <w:szCs w:val="24"/>
              </w:rPr>
              <w:br/>
              <w:t xml:space="preserve">, </w:t>
            </w:r>
            <w:proofErr w:type="gramStart"/>
            <w:r w:rsidRPr="00D84D97">
              <w:rPr>
                <w:sz w:val="24"/>
                <w:szCs w:val="24"/>
              </w:rPr>
              <w:t>п</w:t>
            </w:r>
            <w:proofErr w:type="gramEnd"/>
            <w:r w:rsidRPr="00D84D97">
              <w:rPr>
                <w:sz w:val="24"/>
                <w:szCs w:val="24"/>
              </w:rPr>
              <w:t>ройти дополнительный инструктаж и ознакомиться с маршрутом движения. </w:t>
            </w:r>
            <w:r w:rsidRPr="00D84D97">
              <w:rPr>
                <w:sz w:val="24"/>
                <w:szCs w:val="24"/>
              </w:rPr>
              <w:br/>
              <w:t>2.2. Администрация не имеет права заставлять водителя</w:t>
            </w:r>
            <w:proofErr w:type="gramStart"/>
            <w:r w:rsidRPr="00D84D97">
              <w:rPr>
                <w:sz w:val="24"/>
                <w:szCs w:val="24"/>
              </w:rPr>
              <w:t xml:space="preserve"> ,</w:t>
            </w:r>
            <w:proofErr w:type="gramEnd"/>
            <w:r w:rsidRPr="00D84D97">
              <w:rPr>
                <w:sz w:val="24"/>
                <w:szCs w:val="24"/>
              </w:rPr>
              <w:t xml:space="preserve"> а водитель не имеет права выезжать на автомобиле, если техническое состояние автотранспорта  не отвечает техническим условиям и правилам техники безопасности и правилам дорожного движения. </w:t>
            </w:r>
            <w:r w:rsidRPr="00D84D97">
              <w:rPr>
                <w:sz w:val="24"/>
                <w:szCs w:val="24"/>
              </w:rPr>
              <w:br/>
              <w:t xml:space="preserve">2.3. Перед выпуском водителя автотранспорта для перевозки опасных </w:t>
            </w:r>
            <w:proofErr w:type="gramStart"/>
            <w:r w:rsidRPr="00D84D97">
              <w:rPr>
                <w:sz w:val="24"/>
                <w:szCs w:val="24"/>
              </w:rPr>
              <w:t>грузов  механик</w:t>
            </w:r>
            <w:proofErr w:type="gramEnd"/>
            <w:r w:rsidRPr="00D84D97">
              <w:rPr>
                <w:sz w:val="24"/>
                <w:szCs w:val="24"/>
              </w:rPr>
              <w:t xml:space="preserve"> гаража обязан проверить техническое состояние машины, наличие средств тушения пожара, исправность фонаря-мигалки, устройство для отвода статического электричества, знаков безопасности, а также прохождение водителем медицинского освидетельствования. </w:t>
            </w:r>
            <w:r w:rsidRPr="00D84D97">
              <w:rPr>
                <w:sz w:val="24"/>
                <w:szCs w:val="24"/>
              </w:rPr>
              <w:br/>
              <w:t xml:space="preserve">2.4. </w:t>
            </w:r>
            <w:proofErr w:type="gramStart"/>
            <w:r w:rsidRPr="00D84D97">
              <w:rPr>
                <w:sz w:val="24"/>
                <w:szCs w:val="24"/>
              </w:rPr>
              <w:t>Водитель автотранспорта   должен перед выездом проверить техническое состояние в частности: </w:t>
            </w:r>
            <w:r w:rsidRPr="00D84D97">
              <w:rPr>
                <w:sz w:val="24"/>
                <w:szCs w:val="24"/>
              </w:rPr>
              <w:br/>
              <w:t>исправность двигателя; </w:t>
            </w:r>
            <w:r w:rsidRPr="00D84D97">
              <w:rPr>
                <w:sz w:val="24"/>
                <w:szCs w:val="24"/>
              </w:rPr>
              <w:br/>
              <w:t>тормозов; </w:t>
            </w:r>
            <w:r w:rsidRPr="00D84D97">
              <w:rPr>
                <w:sz w:val="24"/>
                <w:szCs w:val="24"/>
              </w:rPr>
              <w:br/>
              <w:t>рулевое управление; </w:t>
            </w:r>
            <w:r w:rsidRPr="00D84D97">
              <w:rPr>
                <w:sz w:val="24"/>
                <w:szCs w:val="24"/>
              </w:rPr>
              <w:br/>
            </w:r>
            <w:r w:rsidRPr="00D84D97">
              <w:rPr>
                <w:sz w:val="24"/>
                <w:szCs w:val="24"/>
              </w:rPr>
              <w:lastRenderedPageBreak/>
              <w:t>фары; </w:t>
            </w:r>
            <w:r w:rsidRPr="00D84D97">
              <w:rPr>
                <w:sz w:val="24"/>
                <w:szCs w:val="24"/>
              </w:rPr>
              <w:br/>
              <w:t>стоп-сигнал; </w:t>
            </w:r>
            <w:r w:rsidRPr="00D84D97">
              <w:rPr>
                <w:sz w:val="24"/>
                <w:szCs w:val="24"/>
              </w:rPr>
              <w:br/>
              <w:t>указатели поворотов; </w:t>
            </w:r>
            <w:r w:rsidRPr="00D84D97">
              <w:rPr>
                <w:sz w:val="24"/>
                <w:szCs w:val="24"/>
              </w:rPr>
              <w:br/>
              <w:t>звуковой сигнал; </w:t>
            </w:r>
            <w:r w:rsidRPr="00D84D97">
              <w:rPr>
                <w:sz w:val="24"/>
                <w:szCs w:val="24"/>
              </w:rPr>
              <w:br/>
              <w:t xml:space="preserve">отсутствие </w:t>
            </w:r>
            <w:proofErr w:type="spellStart"/>
            <w:r w:rsidRPr="00D84D97">
              <w:rPr>
                <w:sz w:val="24"/>
                <w:szCs w:val="24"/>
              </w:rPr>
              <w:t>подтекания</w:t>
            </w:r>
            <w:proofErr w:type="spellEnd"/>
            <w:r w:rsidRPr="00D84D97">
              <w:rPr>
                <w:sz w:val="24"/>
                <w:szCs w:val="24"/>
              </w:rPr>
              <w:t xml:space="preserve"> масла, воды, топлива; </w:t>
            </w:r>
            <w:r w:rsidRPr="00D84D97">
              <w:rPr>
                <w:sz w:val="24"/>
                <w:szCs w:val="24"/>
              </w:rPr>
              <w:br/>
              <w:t>устройство для отвода статического электричества; </w:t>
            </w:r>
            <w:r w:rsidRPr="00D84D97">
              <w:rPr>
                <w:sz w:val="24"/>
                <w:szCs w:val="24"/>
              </w:rPr>
              <w:br/>
              <w:t>состояние глушителя, который должен быть выведен вперед; </w:t>
            </w:r>
            <w:r w:rsidRPr="00D84D97">
              <w:rPr>
                <w:sz w:val="24"/>
                <w:szCs w:val="24"/>
              </w:rPr>
              <w:br/>
              <w:t>исправность фонаря-мигалки; </w:t>
            </w:r>
            <w:r w:rsidRPr="00D84D97">
              <w:rPr>
                <w:sz w:val="24"/>
                <w:szCs w:val="24"/>
              </w:rPr>
              <w:br/>
              <w:t>наличие знаков безопасности; </w:t>
            </w:r>
            <w:r w:rsidRPr="00D84D97">
              <w:rPr>
                <w:sz w:val="24"/>
                <w:szCs w:val="24"/>
              </w:rPr>
              <w:br/>
              <w:t>наличие не менее 2-х огнетушителей; </w:t>
            </w:r>
            <w:r w:rsidRPr="00D84D97">
              <w:rPr>
                <w:sz w:val="24"/>
                <w:szCs w:val="24"/>
              </w:rPr>
              <w:br/>
              <w:t>приспособления для крепления шлангов;</w:t>
            </w:r>
            <w:proofErr w:type="gramEnd"/>
            <w:r w:rsidRPr="00D84D97">
              <w:rPr>
                <w:sz w:val="24"/>
                <w:szCs w:val="24"/>
              </w:rPr>
              <w:t> </w:t>
            </w:r>
            <w:r w:rsidRPr="00D84D97">
              <w:rPr>
                <w:sz w:val="24"/>
                <w:szCs w:val="24"/>
              </w:rPr>
              <w:br/>
              <w:t>крепление болтов карданного вала. </w:t>
            </w:r>
            <w:r w:rsidRPr="00D84D97">
              <w:rPr>
                <w:sz w:val="24"/>
                <w:szCs w:val="24"/>
              </w:rPr>
              <w:br/>
              <w:t>Кроме того, проверить заправку автомобиля топливом, маслом, охлаждающей и тормозной жидкостью, уровень электролита в аккумуляторных батареях. </w:t>
            </w:r>
            <w:r w:rsidRPr="00D84D97">
              <w:rPr>
                <w:sz w:val="24"/>
                <w:szCs w:val="24"/>
              </w:rPr>
              <w:br/>
              <w:t>2.5. Исправность автотранспорта   перед выездом на  маршрут водитель подтверждает подписью в путевом листе.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br/>
              <w:t>3. Требования безопасности во время работы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>3.1. Пуск двигателя производить при помощи стартера. Пользоваться пусковой рукояткой разрешается только в исключительных случаях. При этом необходимо соблюдать следующие правила: </w:t>
            </w:r>
            <w:r w:rsidRPr="00D84D97">
              <w:rPr>
                <w:sz w:val="24"/>
                <w:szCs w:val="24"/>
              </w:rPr>
              <w:br/>
              <w:t xml:space="preserve">не включая зажигания, провернуть </w:t>
            </w:r>
            <w:proofErr w:type="spellStart"/>
            <w:r w:rsidRPr="00D84D97">
              <w:rPr>
                <w:sz w:val="24"/>
                <w:szCs w:val="24"/>
              </w:rPr>
              <w:t>коленвал</w:t>
            </w:r>
            <w:proofErr w:type="spellEnd"/>
            <w:r w:rsidRPr="00D84D97">
              <w:rPr>
                <w:sz w:val="24"/>
                <w:szCs w:val="24"/>
              </w:rPr>
              <w:t>, убедиться, что рычаг коробки передач находится в рабочем состоянии. Затем включить зажигание. Пусковую рукоятку проворачивать по кругу снизу вверх, не брать рукоятку «в обхват»</w:t>
            </w:r>
            <w:proofErr w:type="gramStart"/>
            <w:r w:rsidRPr="00D84D97">
              <w:rPr>
                <w:sz w:val="24"/>
                <w:szCs w:val="24"/>
              </w:rPr>
              <w:t xml:space="preserve"> .</w:t>
            </w:r>
            <w:proofErr w:type="gramEnd"/>
            <w:r w:rsidRPr="00D84D97">
              <w:rPr>
                <w:sz w:val="24"/>
                <w:szCs w:val="24"/>
              </w:rPr>
              <w:t>При запуске двигателя с ручной регулировкой опережение зажигания устанавливать позднее зажигания. Посторонних лиц к запуску не допускать. </w:t>
            </w:r>
            <w:r w:rsidRPr="00D84D97">
              <w:rPr>
                <w:sz w:val="24"/>
                <w:szCs w:val="24"/>
              </w:rPr>
              <w:br/>
              <w:t xml:space="preserve">3.3. </w:t>
            </w:r>
            <w:proofErr w:type="spellStart"/>
            <w:r w:rsidRPr="00D84D97">
              <w:rPr>
                <w:sz w:val="24"/>
                <w:szCs w:val="24"/>
              </w:rPr>
              <w:t>Контрольза</w:t>
            </w:r>
            <w:proofErr w:type="spellEnd"/>
            <w:r w:rsidRPr="00D84D97">
              <w:rPr>
                <w:sz w:val="24"/>
                <w:szCs w:val="24"/>
              </w:rPr>
              <w:t xml:space="preserve"> погрузо-разгрузочными работами опасных грузов возлагаются на ИТР-представителя грузополучателя. </w:t>
            </w:r>
            <w:r w:rsidRPr="00D84D97">
              <w:rPr>
                <w:sz w:val="24"/>
                <w:szCs w:val="24"/>
              </w:rPr>
              <w:br/>
              <w:t xml:space="preserve">3.4.Погрузо-разгрузочные работы должны </w:t>
            </w:r>
            <w:proofErr w:type="spellStart"/>
            <w:r w:rsidRPr="00D84D97">
              <w:rPr>
                <w:sz w:val="24"/>
                <w:szCs w:val="24"/>
              </w:rPr>
              <w:t>сопасными</w:t>
            </w:r>
            <w:proofErr w:type="spellEnd"/>
            <w:r w:rsidRPr="00D84D97">
              <w:rPr>
                <w:sz w:val="24"/>
                <w:szCs w:val="24"/>
              </w:rPr>
              <w:t xml:space="preserve"> грузами проводиться на специально-оборудованных постах. </w:t>
            </w:r>
            <w:r w:rsidRPr="00D84D97">
              <w:rPr>
                <w:sz w:val="24"/>
                <w:szCs w:val="24"/>
              </w:rPr>
              <w:br/>
              <w:t>3.5.Перемещение бочек с опасными грузами могут осуществляться только по специально устроенными трапам, настилам. </w:t>
            </w:r>
            <w:r w:rsidRPr="00D84D97">
              <w:rPr>
                <w:sz w:val="24"/>
                <w:szCs w:val="24"/>
              </w:rPr>
              <w:br/>
              <w:t>3.6.При перевозки опасных грузов колонной должны соблюдаться следующие требования: </w:t>
            </w:r>
            <w:r w:rsidRPr="00D84D97">
              <w:rPr>
                <w:sz w:val="24"/>
                <w:szCs w:val="24"/>
              </w:rPr>
              <w:br/>
              <w:t> </w:t>
            </w:r>
            <w:proofErr w:type="gramStart"/>
            <w:r w:rsidRPr="00D84D97">
              <w:rPr>
                <w:sz w:val="24"/>
                <w:szCs w:val="24"/>
              </w:rPr>
              <w:t>-д</w:t>
            </w:r>
            <w:proofErr w:type="gramEnd"/>
            <w:r w:rsidRPr="00D84D97">
              <w:rPr>
                <w:sz w:val="24"/>
                <w:szCs w:val="24"/>
              </w:rPr>
              <w:t>истанция  между автомобилями должна быть не менее 50 м; </w:t>
            </w:r>
            <w:r w:rsidRPr="00D84D97">
              <w:rPr>
                <w:sz w:val="24"/>
                <w:szCs w:val="24"/>
              </w:rPr>
              <w:br/>
              <w:t> -в горных условиях –не менее 300 м; </w:t>
            </w:r>
            <w:r w:rsidRPr="00D84D97">
              <w:rPr>
                <w:sz w:val="24"/>
                <w:szCs w:val="24"/>
              </w:rPr>
              <w:br/>
              <w:t xml:space="preserve"> -при </w:t>
            </w:r>
            <w:proofErr w:type="gramStart"/>
            <w:r w:rsidRPr="00D84D97">
              <w:rPr>
                <w:sz w:val="24"/>
                <w:szCs w:val="24"/>
              </w:rPr>
              <w:t>видимости менее 300 м перевозка опасных грузов запрещена. </w:t>
            </w:r>
            <w:r w:rsidRPr="00D84D97">
              <w:rPr>
                <w:sz w:val="24"/>
                <w:szCs w:val="24"/>
              </w:rPr>
              <w:br/>
              <w:t>3.7.При перевозке особо опасных грузов стоянка автомашин в населенных пунктах запрещена. </w:t>
            </w:r>
            <w:r w:rsidRPr="00D84D97">
              <w:rPr>
                <w:sz w:val="24"/>
                <w:szCs w:val="24"/>
              </w:rPr>
              <w:br/>
              <w:t xml:space="preserve">3.8.При </w:t>
            </w:r>
            <w:proofErr w:type="spellStart"/>
            <w:r w:rsidRPr="00D84D97">
              <w:rPr>
                <w:sz w:val="24"/>
                <w:szCs w:val="24"/>
              </w:rPr>
              <w:t>перпевозке</w:t>
            </w:r>
            <w:proofErr w:type="spellEnd"/>
            <w:r w:rsidRPr="00D84D97">
              <w:rPr>
                <w:sz w:val="24"/>
                <w:szCs w:val="24"/>
              </w:rPr>
              <w:t xml:space="preserve"> особо опасных грузов колонной из 5 машин, должна быть в колонне резервная машина. </w:t>
            </w:r>
            <w:r w:rsidRPr="00D84D97">
              <w:rPr>
                <w:sz w:val="24"/>
                <w:szCs w:val="24"/>
              </w:rPr>
              <w:br/>
            </w:r>
            <w:r w:rsidRPr="00D84D97">
              <w:rPr>
                <w:sz w:val="24"/>
                <w:szCs w:val="24"/>
              </w:rPr>
              <w:lastRenderedPageBreak/>
              <w:t>3.9.Перевозка и очистка тары производится в том же порядке, что и перевозка опасного груза. </w:t>
            </w:r>
            <w:r w:rsidRPr="00D84D97">
              <w:rPr>
                <w:sz w:val="24"/>
                <w:szCs w:val="24"/>
              </w:rPr>
              <w:br/>
              <w:t>3.10.</w:t>
            </w:r>
            <w:proofErr w:type="gramEnd"/>
            <w:r w:rsidRPr="00D84D97">
              <w:rPr>
                <w:sz w:val="24"/>
                <w:szCs w:val="24"/>
              </w:rPr>
              <w:t xml:space="preserve"> Операции по переливу, приему и отпуску этилированного бензина должны быть механизированы. </w:t>
            </w:r>
            <w:r w:rsidRPr="00D84D97">
              <w:rPr>
                <w:sz w:val="24"/>
                <w:szCs w:val="24"/>
              </w:rPr>
              <w:br/>
              <w:t>3.11.Водитель  бензовоза должен находиться с наветренной стороны при отключенном двигателе. </w:t>
            </w:r>
            <w:r w:rsidRPr="00D84D97">
              <w:rPr>
                <w:sz w:val="24"/>
                <w:szCs w:val="24"/>
              </w:rPr>
              <w:br/>
              <w:t>3.12.Скорость движения автомобиля (бензовоза) не должны превышать 50 км/ч, а на поворотах не более 10 км/ч. Водитель автомобиля заправщика должен начинать движение только после включения фонар</w:t>
            </w:r>
            <w:proofErr w:type="gramStart"/>
            <w:r w:rsidRPr="00D84D97">
              <w:rPr>
                <w:sz w:val="24"/>
                <w:szCs w:val="24"/>
              </w:rPr>
              <w:t>я-</w:t>
            </w:r>
            <w:proofErr w:type="gramEnd"/>
            <w:r w:rsidRPr="00D84D97">
              <w:rPr>
                <w:sz w:val="24"/>
                <w:szCs w:val="24"/>
              </w:rPr>
              <w:t xml:space="preserve"> мигалки. </w:t>
            </w:r>
            <w:r w:rsidRPr="00D84D97">
              <w:rPr>
                <w:sz w:val="24"/>
                <w:szCs w:val="24"/>
              </w:rPr>
              <w:br/>
              <w:t xml:space="preserve">3.13.При сливе бензина с машины заправщика проверить </w:t>
            </w:r>
            <w:proofErr w:type="spellStart"/>
            <w:r w:rsidRPr="00D84D97">
              <w:rPr>
                <w:sz w:val="24"/>
                <w:szCs w:val="24"/>
              </w:rPr>
              <w:t>незагроможденность</w:t>
            </w:r>
            <w:proofErr w:type="spellEnd"/>
            <w:r w:rsidRPr="00D84D97">
              <w:rPr>
                <w:sz w:val="24"/>
                <w:szCs w:val="24"/>
              </w:rPr>
              <w:t xml:space="preserve"> участка, отсутствие 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>4. Требования безопасности в аварийных ситуациях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br/>
              <w:t xml:space="preserve">4.1.Организация грузополучателя (грузоотправителя) разрабатывают планы действий в аварийной ситуации с вручением его водителю или сопровождающему на каждую </w:t>
            </w:r>
            <w:proofErr w:type="spellStart"/>
            <w:r w:rsidRPr="00D84D97">
              <w:rPr>
                <w:sz w:val="24"/>
                <w:szCs w:val="24"/>
              </w:rPr>
              <w:t>перевозкуи</w:t>
            </w:r>
            <w:proofErr w:type="spellEnd"/>
            <w:r w:rsidRPr="00D84D97">
              <w:rPr>
                <w:sz w:val="24"/>
                <w:szCs w:val="24"/>
              </w:rPr>
              <w:t xml:space="preserve"> выделяют специальные аварийные бригады. </w:t>
            </w:r>
            <w:r w:rsidRPr="00D84D97">
              <w:rPr>
                <w:sz w:val="24"/>
                <w:szCs w:val="24"/>
              </w:rPr>
              <w:br/>
              <w:t xml:space="preserve">4.2.В плане действий в аварийной ситуации по ликвидации последствий аварий устанавливается порядок оповещения, прибытия, действия аварийной бригады, перечень необходимого </w:t>
            </w:r>
            <w:proofErr w:type="spellStart"/>
            <w:r w:rsidRPr="00D84D97">
              <w:rPr>
                <w:sz w:val="24"/>
                <w:szCs w:val="24"/>
              </w:rPr>
              <w:t>имуществаи</w:t>
            </w:r>
            <w:proofErr w:type="spellEnd"/>
            <w:r w:rsidRPr="00D84D97">
              <w:rPr>
                <w:sz w:val="24"/>
                <w:szCs w:val="24"/>
              </w:rPr>
              <w:t xml:space="preserve"> инструмента и технология их использования.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>4.3.При попадании  в автотранспортное дорожное происшествие необходимо: </w:t>
            </w:r>
            <w:r w:rsidRPr="00D84D97">
              <w:rPr>
                <w:sz w:val="24"/>
                <w:szCs w:val="24"/>
              </w:rPr>
              <w:br/>
              <w:t>- вызвать инспектора ГИБДД; </w:t>
            </w:r>
            <w:r w:rsidRPr="00D84D97">
              <w:rPr>
                <w:sz w:val="24"/>
                <w:szCs w:val="24"/>
              </w:rPr>
              <w:br/>
              <w:t>- поставить в известность руководство и вызвать аварийную бригаду. </w:t>
            </w:r>
            <w:r w:rsidRPr="00D84D97">
              <w:rPr>
                <w:sz w:val="24"/>
                <w:szCs w:val="24"/>
              </w:rPr>
              <w:br/>
              <w:t>4.4.Действия аварийной бригады включают: </w:t>
            </w:r>
            <w:proofErr w:type="gramStart"/>
            <w:r w:rsidRPr="00D84D97">
              <w:rPr>
                <w:sz w:val="24"/>
                <w:szCs w:val="24"/>
              </w:rPr>
              <w:br/>
              <w:t>-</w:t>
            </w:r>
            <w:proofErr w:type="gramEnd"/>
            <w:r w:rsidRPr="00D84D97">
              <w:rPr>
                <w:sz w:val="24"/>
                <w:szCs w:val="24"/>
              </w:rPr>
              <w:t>обнаружение и удаление рассыпанного, разлитого груза; </w:t>
            </w:r>
            <w:r w:rsidRPr="00D84D97">
              <w:rPr>
                <w:sz w:val="24"/>
                <w:szCs w:val="24"/>
              </w:rPr>
              <w:br/>
              <w:t> -оказание 1-й медицинской помощи; </w:t>
            </w:r>
            <w:r w:rsidRPr="00D84D97">
              <w:rPr>
                <w:sz w:val="24"/>
                <w:szCs w:val="24"/>
              </w:rPr>
              <w:br/>
              <w:t>-при необходимости эвакуация водителей и сопровождающих; </w:t>
            </w:r>
            <w:r w:rsidRPr="00D84D97">
              <w:rPr>
                <w:sz w:val="24"/>
                <w:szCs w:val="24"/>
              </w:rPr>
              <w:br/>
              <w:t>-проведение дезактивации, дезинфекции; </w:t>
            </w:r>
            <w:r w:rsidRPr="00D84D97">
              <w:rPr>
                <w:sz w:val="24"/>
                <w:szCs w:val="24"/>
              </w:rPr>
              <w:br/>
              <w:t>обезвреживание спецодежды. </w:t>
            </w:r>
            <w:r w:rsidRPr="00D84D97">
              <w:rPr>
                <w:sz w:val="24"/>
                <w:szCs w:val="24"/>
              </w:rPr>
              <w:br/>
              <w:t xml:space="preserve">-оповещение грузополучателя об </w:t>
            </w:r>
            <w:proofErr w:type="spellStart"/>
            <w:r w:rsidRPr="00D84D97">
              <w:rPr>
                <w:sz w:val="24"/>
                <w:szCs w:val="24"/>
              </w:rPr>
              <w:t>аврии</w:t>
            </w:r>
            <w:proofErr w:type="spellEnd"/>
            <w:r w:rsidRPr="00D84D97">
              <w:rPr>
                <w:sz w:val="24"/>
                <w:szCs w:val="24"/>
              </w:rPr>
              <w:t>.</w:t>
            </w:r>
          </w:p>
          <w:p w:rsidR="00432FD4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>5. Требования безопасности по окончании работ</w:t>
            </w:r>
          </w:p>
          <w:p w:rsidR="00000000" w:rsidRPr="00D84D97" w:rsidRDefault="00432FD4" w:rsidP="00432FD4">
            <w:pPr>
              <w:rPr>
                <w:sz w:val="24"/>
                <w:szCs w:val="24"/>
              </w:rPr>
            </w:pPr>
            <w:r w:rsidRPr="00D84D97">
              <w:rPr>
                <w:sz w:val="24"/>
                <w:szCs w:val="24"/>
              </w:rPr>
              <w:t>5.1. Водитель  автотранспорта после  перевозки  опасных грузов обязан поставить машину на место, отведенное для ее стоянки. Выключить двигатель, в зимнее время слить воду из системы охлаждения во избежание ее замерзания. </w:t>
            </w:r>
            <w:r w:rsidRPr="00D84D97">
              <w:rPr>
                <w:sz w:val="24"/>
                <w:szCs w:val="24"/>
              </w:rPr>
              <w:br/>
              <w:t xml:space="preserve">5.2. Очистить машину от грязи, подтянуть болтовые соединения </w:t>
            </w:r>
            <w:proofErr w:type="gramStart"/>
            <w:r w:rsidRPr="00D84D97">
              <w:rPr>
                <w:sz w:val="24"/>
                <w:szCs w:val="24"/>
              </w:rPr>
              <w:t xml:space="preserve">( </w:t>
            </w:r>
            <w:proofErr w:type="gramEnd"/>
            <w:r w:rsidRPr="00D84D97">
              <w:rPr>
                <w:sz w:val="24"/>
                <w:szCs w:val="24"/>
              </w:rPr>
              <w:t>при необходимости  провести дезинфекцию. Добавить где необходимо смазки. </w:t>
            </w:r>
            <w:r w:rsidRPr="00D84D97">
              <w:rPr>
                <w:sz w:val="24"/>
                <w:szCs w:val="24"/>
              </w:rPr>
              <w:br/>
              <w:t>5.3. Убрать пусковые приспособления, исключив всякую возможность запуска автомобиля посторонними. </w:t>
            </w:r>
            <w:r w:rsidRPr="00D84D97">
              <w:rPr>
                <w:sz w:val="24"/>
                <w:szCs w:val="24"/>
              </w:rPr>
              <w:br/>
              <w:t>5.4. Если в машине имеются какие-то неисправности сообщить об этом механику.</w:t>
            </w:r>
          </w:p>
        </w:tc>
      </w:tr>
    </w:tbl>
    <w:p w:rsidR="00D76F44" w:rsidRPr="00D84D97" w:rsidRDefault="00D76F44">
      <w:pPr>
        <w:rPr>
          <w:sz w:val="24"/>
          <w:szCs w:val="24"/>
        </w:rPr>
      </w:pPr>
    </w:p>
    <w:sectPr w:rsidR="00D76F44" w:rsidRPr="00D8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73"/>
    <w:rsid w:val="00432FD4"/>
    <w:rsid w:val="00540273"/>
    <w:rsid w:val="00BD7413"/>
    <w:rsid w:val="00D76F44"/>
    <w:rsid w:val="00D8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2013-11-26T11:41:00Z</cp:lastPrinted>
  <dcterms:created xsi:type="dcterms:W3CDTF">2013-11-26T11:33:00Z</dcterms:created>
  <dcterms:modified xsi:type="dcterms:W3CDTF">2013-11-26T11:42:00Z</dcterms:modified>
</cp:coreProperties>
</file>